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2B24" w14:textId="441F5D7F" w:rsidR="00941F8C" w:rsidRPr="008333E9" w:rsidRDefault="00941F8C" w:rsidP="00941F8C">
      <w:pPr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2326C"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4"/>
        </w:rPr>
        <w:t xml:space="preserve">WURI: </w:t>
      </w:r>
      <w:r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4"/>
        </w:rPr>
        <w:t>GUIDELINES FOR APPLICATION</w:t>
      </w:r>
    </w:p>
    <w:p w14:paraId="01B80795" w14:textId="77777777" w:rsidR="00941F8C" w:rsidRPr="0042326C" w:rsidRDefault="00941F8C" w:rsidP="00941F8C">
      <w:pPr>
        <w:tabs>
          <w:tab w:val="center" w:pos="4706"/>
        </w:tabs>
        <w:spacing w:after="0" w:line="240" w:lineRule="auto"/>
        <w:jc w:val="center"/>
        <w:rPr>
          <w:rFonts w:ascii="Times New Roman" w:eastAsia="굴림" w:hAnsi="Times New Roman" w:cs="Times New Roman"/>
          <w:color w:val="000000"/>
          <w:kern w:val="0"/>
          <w:sz w:val="28"/>
          <w:szCs w:val="24"/>
        </w:rPr>
      </w:pPr>
    </w:p>
    <w:p w14:paraId="0C078A37" w14:textId="77777777" w:rsidR="00941F8C" w:rsidRDefault="00941F8C" w:rsidP="00941F8C">
      <w:pPr>
        <w:numPr>
          <w:ilvl w:val="0"/>
          <w:numId w:val="1"/>
        </w:numPr>
        <w:tabs>
          <w:tab w:val="center" w:pos="4706"/>
        </w:tabs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42326C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No fees </w:t>
      </w:r>
      <w:r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or</w:t>
      </w:r>
      <w:r w:rsidRPr="0042326C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 expenses: 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WURI is a no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t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-for-profit program, so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there are no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fees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nor any hidden costs 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for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this 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application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and evaluation process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.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There are also no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marketing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activities involved with this program or its participants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.  </w:t>
      </w:r>
    </w:p>
    <w:p w14:paraId="184E2478" w14:textId="77777777" w:rsidR="00941F8C" w:rsidRPr="0039609B" w:rsidRDefault="00941F8C" w:rsidP="00941F8C">
      <w:pPr>
        <w:tabs>
          <w:tab w:val="center" w:pos="4706"/>
        </w:tabs>
        <w:spacing w:after="0" w:line="240" w:lineRule="auto"/>
        <w:ind w:left="720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08D9DAD1" w14:textId="77777777" w:rsidR="00941F8C" w:rsidRDefault="00941F8C" w:rsidP="00941F8C">
      <w:pPr>
        <w:numPr>
          <w:ilvl w:val="0"/>
          <w:numId w:val="1"/>
        </w:numPr>
        <w:tabs>
          <w:tab w:val="center" w:pos="4706"/>
        </w:tabs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42326C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Innovative cases for evaluation: 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W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e are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not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interested in 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the statistical data which reflect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s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the past,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rather we are more interested in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cases of innovative programs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that can help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evaluate future prospects through a standard template. </w:t>
      </w:r>
    </w:p>
    <w:p w14:paraId="28AC363E" w14:textId="77777777" w:rsidR="00941F8C" w:rsidRDefault="00941F8C" w:rsidP="00941F8C">
      <w:pPr>
        <w:tabs>
          <w:tab w:val="center" w:pos="4706"/>
        </w:tabs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71A9AE17" w14:textId="0CB4564B" w:rsidR="00941F8C" w:rsidRDefault="00941F8C" w:rsidP="00941F8C">
      <w:pPr>
        <w:numPr>
          <w:ilvl w:val="0"/>
          <w:numId w:val="1"/>
        </w:numPr>
        <w:tabs>
          <w:tab w:val="center" w:pos="4706"/>
        </w:tabs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42326C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Multiple categories </w:t>
      </w:r>
      <w:r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for</w:t>
      </w:r>
      <w:r w:rsidRPr="0042326C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 application: 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Applicants can apply for one or more of the following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six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categories: (</w:t>
      </w:r>
      <w:proofErr w:type="spellStart"/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) </w:t>
      </w:r>
      <w:r w:rsidR="000F37C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I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ndustrial </w:t>
      </w:r>
      <w:r w:rsidR="000F37C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A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pplication, (ii) </w:t>
      </w:r>
      <w:r w:rsidR="000F37C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E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ntrepreneurial </w:t>
      </w:r>
      <w:r w:rsidR="000F37C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S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pirit, (iii) </w:t>
      </w:r>
      <w:r w:rsidR="000F37C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E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thical </w:t>
      </w:r>
      <w:r w:rsidR="000F37C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V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alue, (iv)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="000F37C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S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tudent </w:t>
      </w:r>
      <w:r w:rsidR="000F37C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M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obility and </w:t>
      </w:r>
      <w:r w:rsidR="000F37C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O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penness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, (v) </w:t>
      </w:r>
      <w:r w:rsidR="000F37C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C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risis </w:t>
      </w:r>
      <w:r w:rsidR="000F37C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M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anagement, and (vi) Progress </w:t>
      </w:r>
      <w:r w:rsidR="00113912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in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the Fourth Industrial</w:t>
      </w:r>
      <w:r w:rsidR="00113912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Revolution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. An applicant can be ranked in more than one or all of the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six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categories.</w:t>
      </w:r>
    </w:p>
    <w:p w14:paraId="1588AE71" w14:textId="77777777" w:rsidR="00941F8C" w:rsidRPr="00A828BD" w:rsidRDefault="00941F8C" w:rsidP="00941F8C">
      <w:pPr>
        <w:tabs>
          <w:tab w:val="center" w:pos="4706"/>
        </w:tabs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624FDD22" w14:textId="519F7EDE" w:rsidR="001308B4" w:rsidRDefault="00941F8C" w:rsidP="00111DD3">
      <w:pPr>
        <w:numPr>
          <w:ilvl w:val="0"/>
          <w:numId w:val="1"/>
        </w:numPr>
        <w:tabs>
          <w:tab w:val="center" w:pos="4706"/>
        </w:tabs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1308B4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Multiple submissions for each category: </w:t>
      </w:r>
      <w:r w:rsidRPr="001308B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Applicants can submit more than one program for each category. </w:t>
      </w:r>
      <w:r w:rsidR="001308B4" w:rsidRPr="001308B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The university will be ranked based on the quality and quantity of the programs, including all submitted applications</w:t>
      </w:r>
      <w:r w:rsidRPr="001308B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.</w:t>
      </w:r>
    </w:p>
    <w:p w14:paraId="6ED2EEE6" w14:textId="77777777" w:rsidR="001308B4" w:rsidRPr="001308B4" w:rsidRDefault="001308B4" w:rsidP="001308B4">
      <w:pPr>
        <w:tabs>
          <w:tab w:val="center" w:pos="4706"/>
        </w:tabs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216F0B42" w14:textId="77777777" w:rsidR="00941F8C" w:rsidRDefault="00941F8C" w:rsidP="00941F8C">
      <w:pPr>
        <w:numPr>
          <w:ilvl w:val="0"/>
          <w:numId w:val="1"/>
        </w:numPr>
        <w:tabs>
          <w:tab w:val="center" w:pos="4706"/>
        </w:tabs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42326C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Joint application: 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Two or more applicants can jointly submit applications if the programs have been jointly developed and/or implemented in such cases of double-degree programs, research consortia,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or other similar collaborative projects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. If the joint programs are selected, all of the applicants will be co-ranked.</w:t>
      </w:r>
    </w:p>
    <w:p w14:paraId="3C0FA703" w14:textId="77777777" w:rsidR="00941F8C" w:rsidRDefault="00941F8C" w:rsidP="00941F8C">
      <w:pPr>
        <w:tabs>
          <w:tab w:val="center" w:pos="4706"/>
        </w:tabs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3F8700BC" w14:textId="77777777" w:rsidR="00941F8C" w:rsidRDefault="00941F8C" w:rsidP="00941F8C">
      <w:pPr>
        <w:numPr>
          <w:ilvl w:val="0"/>
          <w:numId w:val="1"/>
        </w:numPr>
        <w:tabs>
          <w:tab w:val="center" w:pos="4706"/>
        </w:tabs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42326C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Use of template: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If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applicants submit more than one program, they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should only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use one template per program.</w:t>
      </w:r>
    </w:p>
    <w:p w14:paraId="3933F7FA" w14:textId="77777777" w:rsidR="00941F8C" w:rsidRDefault="00941F8C" w:rsidP="00941F8C">
      <w:pPr>
        <w:tabs>
          <w:tab w:val="center" w:pos="4706"/>
        </w:tabs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19BCF6D5" w14:textId="169DFE0E" w:rsidR="00941F8C" w:rsidRDefault="00941F8C" w:rsidP="00941F8C">
      <w:pPr>
        <w:numPr>
          <w:ilvl w:val="0"/>
          <w:numId w:val="1"/>
        </w:numPr>
        <w:tabs>
          <w:tab w:val="center" w:pos="4706"/>
        </w:tabs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42326C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Addendum to the template: 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Applicants may freely add exhibits, tables, diagrams, charts, or written descriptions to the templates </w:t>
      </w:r>
      <w:r w:rsidR="00D74CB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as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long as they are electronically submitted.</w:t>
      </w:r>
    </w:p>
    <w:p w14:paraId="01560806" w14:textId="77777777" w:rsidR="00941F8C" w:rsidRDefault="00941F8C" w:rsidP="00941F8C">
      <w:pPr>
        <w:tabs>
          <w:tab w:val="center" w:pos="4706"/>
        </w:tabs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5C7E7BF6" w14:textId="36F76739" w:rsidR="00941F8C" w:rsidRDefault="00941F8C" w:rsidP="00941F8C">
      <w:pPr>
        <w:numPr>
          <w:ilvl w:val="0"/>
          <w:numId w:val="1"/>
        </w:numPr>
        <w:tabs>
          <w:tab w:val="center" w:pos="4706"/>
        </w:tabs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42326C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Due dates: 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The due date is </w:t>
      </w:r>
      <w:r w:rsidR="000F37C1" w:rsidRPr="002517D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October 31</w:t>
      </w:r>
      <w:r w:rsidRPr="002517D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, 202</w:t>
      </w:r>
      <w:r w:rsidR="000F37C1" w:rsidRPr="002517D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2.</w:t>
      </w:r>
      <w:r w:rsidRPr="002517D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Ea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rly submission is encouraged and applicants can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still 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revise their applications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up </w:t>
      </w:r>
      <w:r w:rsidRPr="0042326C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until the final due date.</w:t>
      </w:r>
    </w:p>
    <w:p w14:paraId="7B666588" w14:textId="77777777" w:rsidR="00941F8C" w:rsidRDefault="00941F8C" w:rsidP="00941F8C">
      <w:pPr>
        <w:tabs>
          <w:tab w:val="center" w:pos="4706"/>
        </w:tabs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2251FD8E" w14:textId="2D11A4AA" w:rsidR="00941F8C" w:rsidRPr="0042326C" w:rsidRDefault="00941F8C" w:rsidP="00941F8C">
      <w:pPr>
        <w:numPr>
          <w:ilvl w:val="0"/>
          <w:numId w:val="1"/>
        </w:numPr>
        <w:tabs>
          <w:tab w:val="center" w:pos="4706"/>
        </w:tabs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42326C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Submission: </w:t>
      </w:r>
      <w:r w:rsidR="00D74CB1" w:rsidRPr="002517D8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</w:rPr>
        <w:t>We will open the online submitting system in early October. This will be announced via email.</w:t>
      </w:r>
    </w:p>
    <w:p w14:paraId="3E7900D6" w14:textId="77777777" w:rsidR="00941F8C" w:rsidRPr="0042326C" w:rsidRDefault="00941F8C" w:rsidP="00941F8C">
      <w:pPr>
        <w:tabs>
          <w:tab w:val="center" w:pos="4706"/>
        </w:tabs>
        <w:spacing w:after="0" w:line="240" w:lineRule="auto"/>
        <w:jc w:val="center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4321D9D3" w14:textId="77777777" w:rsidR="00941F8C" w:rsidRDefault="00941F8C" w:rsidP="00941F8C">
      <w:pPr>
        <w:tabs>
          <w:tab w:val="center" w:pos="4706"/>
        </w:tabs>
        <w:spacing w:after="0" w:line="240" w:lineRule="auto"/>
        <w:jc w:val="center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4"/>
        </w:rPr>
      </w:pPr>
    </w:p>
    <w:p w14:paraId="04AE4374" w14:textId="77777777" w:rsidR="00941F8C" w:rsidRPr="000E1602" w:rsidRDefault="00941F8C" w:rsidP="00941F8C">
      <w:pPr>
        <w:tabs>
          <w:tab w:val="center" w:pos="4706"/>
        </w:tabs>
        <w:spacing w:after="0" w:line="240" w:lineRule="auto"/>
        <w:jc w:val="center"/>
        <w:rPr>
          <w:rFonts w:ascii="Times New Roman" w:eastAsia="굴림" w:hAnsi="Times New Roman" w:cs="Times New Roman"/>
          <w:color w:val="000000"/>
          <w:kern w:val="0"/>
          <w:sz w:val="28"/>
          <w:szCs w:val="24"/>
        </w:rPr>
        <w:sectPr w:rsidR="00941F8C" w:rsidRPr="000E1602" w:rsidSect="00571B14">
          <w:pgSz w:w="11906" w:h="16838"/>
          <w:pgMar w:top="567" w:right="567" w:bottom="567" w:left="567" w:header="794" w:footer="992" w:gutter="0"/>
          <w:cols w:space="425"/>
          <w:titlePg/>
          <w:docGrid w:linePitch="360"/>
        </w:sectPr>
      </w:pPr>
    </w:p>
    <w:p w14:paraId="2C5E7DC7" w14:textId="1C337A4A" w:rsidR="00941F8C" w:rsidRDefault="00941F8C" w:rsidP="00941F8C">
      <w:pPr>
        <w:jc w:val="center"/>
        <w:rPr>
          <w:rFonts w:ascii="Times New Roman" w:hAnsi="Times New Roman"/>
          <w:b/>
          <w:sz w:val="28"/>
          <w:szCs w:val="28"/>
        </w:rPr>
      </w:pPr>
      <w:r w:rsidRPr="00B20768">
        <w:rPr>
          <w:rFonts w:ascii="Times New Roman" w:hAnsi="Times New Roman" w:hint="eastAsia"/>
          <w:b/>
          <w:sz w:val="28"/>
          <w:szCs w:val="28"/>
        </w:rPr>
        <w:lastRenderedPageBreak/>
        <w:t xml:space="preserve">TEMPLATE OF </w:t>
      </w:r>
      <w:r w:rsidRPr="00B20768">
        <w:rPr>
          <w:rFonts w:ascii="Times New Roman" w:hAnsi="Times New Roman"/>
          <w:b/>
          <w:sz w:val="28"/>
          <w:szCs w:val="28"/>
        </w:rPr>
        <w:t>UNIVERSITY’S INNOVATIVE PROGRAM</w:t>
      </w:r>
    </w:p>
    <w:p w14:paraId="16A0A5E4" w14:textId="61BC24AC" w:rsidR="00571B14" w:rsidRPr="00571B14" w:rsidRDefault="00571B14" w:rsidP="00571B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  <w:r w:rsidRPr="006C7A23">
        <w:rPr>
          <w:rFonts w:ascii="Times New Roman" w:eastAsia="굴림" w:hAnsi="Times New Roman"/>
          <w:color w:val="000000"/>
          <w:kern w:val="0"/>
          <w:sz w:val="24"/>
          <w:szCs w:val="24"/>
        </w:rPr>
        <w:t xml:space="preserve">You can apply for one or more of the following </w:t>
      </w:r>
      <w:r>
        <w:rPr>
          <w:rFonts w:ascii="Times New Roman" w:eastAsia="굴림" w:hAnsi="Times New Roman"/>
          <w:color w:val="000000"/>
          <w:kern w:val="0"/>
          <w:sz w:val="24"/>
          <w:szCs w:val="24"/>
        </w:rPr>
        <w:t>six</w:t>
      </w:r>
      <w:r w:rsidRPr="006C7A23">
        <w:rPr>
          <w:rFonts w:ascii="Times New Roman" w:eastAsia="굴림" w:hAnsi="Times New Roman"/>
          <w:color w:val="000000"/>
          <w:kern w:val="0"/>
          <w:sz w:val="24"/>
          <w:szCs w:val="24"/>
        </w:rPr>
        <w:t xml:space="preserve"> categories: </w:t>
      </w:r>
      <w:r w:rsidRPr="00A66695">
        <w:rPr>
          <w:rFonts w:ascii="Times New Roman" w:eastAsia="굴림" w:hAnsi="Times New Roman"/>
          <w:color w:val="000000"/>
          <w:kern w:val="0"/>
          <w:sz w:val="24"/>
          <w:szCs w:val="24"/>
        </w:rPr>
        <w:t>(</w:t>
      </w:r>
      <w:proofErr w:type="spellStart"/>
      <w:r w:rsidRPr="00A66695">
        <w:rPr>
          <w:rFonts w:ascii="Times New Roman" w:eastAsia="굴림" w:hAnsi="Times New Roman"/>
          <w:color w:val="000000"/>
          <w:kern w:val="0"/>
          <w:sz w:val="24"/>
          <w:szCs w:val="24"/>
        </w:rPr>
        <w:t>i</w:t>
      </w:r>
      <w:proofErr w:type="spellEnd"/>
      <w:r w:rsidRPr="00A66695">
        <w:rPr>
          <w:rFonts w:ascii="Times New Roman" w:eastAsia="굴림" w:hAnsi="Times New Roman"/>
          <w:color w:val="000000"/>
          <w:kern w:val="0"/>
          <w:sz w:val="24"/>
          <w:szCs w:val="24"/>
        </w:rPr>
        <w:t>) industrial application, (ii) entrepreneurial spirit, (iii) ethical value, (iv) student mobility and openness</w:t>
      </w:r>
      <w:r>
        <w:rPr>
          <w:rFonts w:ascii="Times New Roman" w:eastAsia="굴림" w:hAnsi="Times New Roman"/>
          <w:color w:val="000000"/>
          <w:kern w:val="0"/>
          <w:sz w:val="24"/>
          <w:szCs w:val="24"/>
        </w:rPr>
        <w:t>, (v) crisis management, and (vi) Progress in the Fourth Industrial Revolution</w:t>
      </w:r>
      <w:r w:rsidRPr="00A66695">
        <w:rPr>
          <w:rFonts w:ascii="Times New Roman" w:eastAsia="굴림" w:hAnsi="Times New Roman"/>
          <w:color w:val="000000"/>
          <w:kern w:val="0"/>
          <w:sz w:val="24"/>
          <w:szCs w:val="24"/>
        </w:rPr>
        <w:t>.</w:t>
      </w:r>
      <w:r w:rsidRPr="006C7A23">
        <w:rPr>
          <w:rFonts w:ascii="Times New Roman" w:hAnsi="Times New Roman"/>
          <w:sz w:val="24"/>
        </w:rPr>
        <w:t xml:space="preserve"> If you have more than one project, please use one template per project</w:t>
      </w:r>
      <w:r>
        <w:rPr>
          <w:rFonts w:ascii="Times New Roman" w:hAnsi="Times New Roman"/>
          <w:sz w:val="24"/>
        </w:rPr>
        <w:t xml:space="preserve"> with serial numbers from 1 through N. </w:t>
      </w:r>
    </w:p>
    <w:tbl>
      <w:tblPr>
        <w:tblStyle w:val="aa"/>
        <w:tblW w:w="10765" w:type="dxa"/>
        <w:jc w:val="center"/>
        <w:tblLook w:val="04A0" w:firstRow="1" w:lastRow="0" w:firstColumn="1" w:lastColumn="0" w:noHBand="0" w:noVBand="1"/>
      </w:tblPr>
      <w:tblGrid>
        <w:gridCol w:w="1373"/>
        <w:gridCol w:w="3589"/>
        <w:gridCol w:w="5803"/>
      </w:tblGrid>
      <w:tr w:rsidR="00571B14" w:rsidRPr="00936F76" w14:paraId="0BECC4C1" w14:textId="77777777" w:rsidTr="00571B14">
        <w:trPr>
          <w:trHeight w:val="42"/>
          <w:jc w:val="center"/>
        </w:trPr>
        <w:tc>
          <w:tcPr>
            <w:tcW w:w="10765" w:type="dxa"/>
            <w:gridSpan w:val="3"/>
            <w:shd w:val="clear" w:color="auto" w:fill="53E7EB"/>
            <w:vAlign w:val="center"/>
          </w:tcPr>
          <w:p w14:paraId="1AD8D840" w14:textId="77777777" w:rsidR="00571B14" w:rsidRPr="00313A6A" w:rsidRDefault="00571B14" w:rsidP="00571B14">
            <w:pPr>
              <w:jc w:val="center"/>
              <w:rPr>
                <w:rFonts w:ascii="Times New Roman" w:hAnsi="Times New Roman"/>
                <w:sz w:val="22"/>
                <w:highlight w:val="cyan"/>
              </w:rPr>
            </w:pPr>
            <w:r w:rsidRPr="00313A6A">
              <w:rPr>
                <w:rFonts w:ascii="Times New Roman" w:hAnsi="Times New Roman"/>
                <w:sz w:val="22"/>
              </w:rPr>
              <w:t>P</w:t>
            </w:r>
            <w:r w:rsidRPr="00313A6A">
              <w:rPr>
                <w:rFonts w:ascii="Times New Roman" w:hAnsi="Times New Roman" w:hint="eastAsia"/>
                <w:sz w:val="22"/>
              </w:rPr>
              <w:t>r</w:t>
            </w:r>
            <w:r w:rsidRPr="00313A6A">
              <w:rPr>
                <w:rFonts w:ascii="Times New Roman" w:hAnsi="Times New Roman"/>
                <w:sz w:val="22"/>
              </w:rPr>
              <w:t>ogram Profile</w:t>
            </w:r>
          </w:p>
        </w:tc>
      </w:tr>
      <w:tr w:rsidR="00571B14" w:rsidRPr="00936F76" w14:paraId="1A48CEB6" w14:textId="77777777" w:rsidTr="00571B14">
        <w:trPr>
          <w:trHeight w:val="42"/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1544C7C1" w14:textId="77777777" w:rsidR="00571B14" w:rsidRPr="00936F76" w:rsidRDefault="00571B14" w:rsidP="00571B14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University</w:t>
            </w:r>
            <w:r>
              <w:rPr>
                <w:rFonts w:ascii="Times New Roman" w:hAnsi="Times New Roman"/>
                <w:sz w:val="22"/>
              </w:rPr>
              <w:t xml:space="preserve"> name</w:t>
            </w:r>
          </w:p>
        </w:tc>
        <w:tc>
          <w:tcPr>
            <w:tcW w:w="5803" w:type="dxa"/>
            <w:shd w:val="clear" w:color="auto" w:fill="auto"/>
            <w:vAlign w:val="center"/>
          </w:tcPr>
          <w:p w14:paraId="0AAFEDF7" w14:textId="77777777" w:rsidR="00571B14" w:rsidRPr="00936F76" w:rsidRDefault="00571B14" w:rsidP="00571B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571B14" w:rsidRPr="00720E50" w14:paraId="11FB70A8" w14:textId="77777777" w:rsidTr="00571B14">
        <w:trPr>
          <w:trHeight w:val="42"/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762ED582" w14:textId="77777777" w:rsidR="00571B14" w:rsidRDefault="00571B14" w:rsidP="00571B14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President name with official title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5803" w:type="dxa"/>
            <w:shd w:val="clear" w:color="auto" w:fill="auto"/>
            <w:vAlign w:val="center"/>
          </w:tcPr>
          <w:p w14:paraId="7DC1E1AC" w14:textId="77777777" w:rsidR="00571B14" w:rsidRPr="00936F76" w:rsidRDefault="00571B14" w:rsidP="00571B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571B14" w:rsidRPr="00936F76" w14:paraId="2197246E" w14:textId="77777777" w:rsidTr="00571B14">
        <w:trPr>
          <w:trHeight w:val="42"/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761DA988" w14:textId="77777777" w:rsidR="00571B14" w:rsidRDefault="00571B14" w:rsidP="00571B14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Email address</w:t>
            </w:r>
          </w:p>
        </w:tc>
        <w:tc>
          <w:tcPr>
            <w:tcW w:w="5803" w:type="dxa"/>
            <w:shd w:val="clear" w:color="auto" w:fill="auto"/>
            <w:vAlign w:val="center"/>
          </w:tcPr>
          <w:p w14:paraId="6AFDB1B4" w14:textId="77777777" w:rsidR="00571B14" w:rsidRPr="00936F76" w:rsidRDefault="00571B14" w:rsidP="00571B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571B14" w:rsidRPr="00936F76" w14:paraId="0AE7EA00" w14:textId="77777777" w:rsidTr="00571B14">
        <w:trPr>
          <w:trHeight w:val="42"/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3E5D41F0" w14:textId="77777777" w:rsidR="00571B14" w:rsidRPr="00936F76" w:rsidRDefault="00571B14" w:rsidP="00571B14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(Serial number) </w:t>
            </w:r>
            <w:r>
              <w:rPr>
                <w:rFonts w:ascii="Times New Roman" w:hAnsi="Times New Roman" w:hint="eastAsia"/>
                <w:sz w:val="22"/>
              </w:rPr>
              <w:t>Project name</w:t>
            </w:r>
          </w:p>
        </w:tc>
        <w:tc>
          <w:tcPr>
            <w:tcW w:w="5803" w:type="dxa"/>
            <w:shd w:val="clear" w:color="auto" w:fill="auto"/>
            <w:vAlign w:val="center"/>
          </w:tcPr>
          <w:p w14:paraId="1AB773F3" w14:textId="77777777" w:rsidR="00571B14" w:rsidRPr="00936F76" w:rsidRDefault="00571B14" w:rsidP="00571B14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 w:rsidR="00571B14" w:rsidRPr="00936F76" w14:paraId="4ACA92A2" w14:textId="77777777" w:rsidTr="00571B14">
        <w:trPr>
          <w:trHeight w:val="508"/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7E08C8BB" w14:textId="77777777" w:rsidR="00571B14" w:rsidRDefault="00571B14" w:rsidP="00571B14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Category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Pr="00572506">
              <w:rPr>
                <w:rFonts w:ascii="Times New Roman" w:hAnsi="Times New Roman" w:cs="Times New Roman"/>
                <w:sz w:val="22"/>
              </w:rPr>
              <w:t xml:space="preserve">Please </w:t>
            </w:r>
            <w:r>
              <w:rPr>
                <w:rFonts w:ascii="Times New Roman" w:hAnsi="Times New Roman" w:cs="Times New Roman"/>
                <w:sz w:val="22"/>
              </w:rPr>
              <w:t>mark (x)</w:t>
            </w:r>
            <w:r w:rsidRPr="00572506">
              <w:rPr>
                <w:rFonts w:ascii="Times New Roman" w:eastAsia="맑은 고딕" w:hAnsi="Times New Roman" w:cs="Times New Roman"/>
                <w:sz w:val="22"/>
              </w:rPr>
              <w:t xml:space="preserve"> just </w:t>
            </w:r>
            <w:r>
              <w:rPr>
                <w:rFonts w:ascii="Times New Roman" w:eastAsia="맑은 고딕" w:hAnsi="Times New Roman" w:cs="Times New Roman"/>
                <w:sz w:val="22"/>
              </w:rPr>
              <w:t>one</w:t>
            </w:r>
            <w:r w:rsidRPr="0057250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803" w:type="dxa"/>
            <w:shd w:val="clear" w:color="auto" w:fill="auto"/>
            <w:vAlign w:val="center"/>
          </w:tcPr>
          <w:p w14:paraId="320999C2" w14:textId="0D931945" w:rsidR="00571B14" w:rsidRDefault="00571B14" w:rsidP="00571B14">
            <w:pPr>
              <w:jc w:val="lef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(  )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1. </w:t>
            </w:r>
            <w:r>
              <w:rPr>
                <w:rFonts w:ascii="Times New Roman" w:hAnsi="Times New Roman" w:hint="eastAsia"/>
                <w:sz w:val="22"/>
              </w:rPr>
              <w:t xml:space="preserve">Industrial </w:t>
            </w:r>
            <w:r w:rsidR="00D74CB1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 w:hint="eastAsia"/>
                <w:sz w:val="22"/>
              </w:rPr>
              <w:t>pplication</w:t>
            </w:r>
          </w:p>
          <w:p w14:paraId="355C69A4" w14:textId="47714359" w:rsidR="00571B14" w:rsidRDefault="00571B14" w:rsidP="00571B14">
            <w:pPr>
              <w:jc w:val="lef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(  )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2. Entrepreneurial </w:t>
            </w:r>
            <w:r w:rsidR="00D74CB1"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>pirit</w:t>
            </w:r>
          </w:p>
          <w:p w14:paraId="354D7AF7" w14:textId="0AFE8A71" w:rsidR="00571B14" w:rsidRDefault="00571B14" w:rsidP="00571B14">
            <w:pPr>
              <w:jc w:val="lef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(  )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3. </w:t>
            </w:r>
            <w:r>
              <w:rPr>
                <w:rFonts w:ascii="Times New Roman" w:hAnsi="Times New Roman" w:hint="eastAsia"/>
                <w:sz w:val="22"/>
              </w:rPr>
              <w:t xml:space="preserve">Ethical </w:t>
            </w:r>
            <w:r w:rsidR="00D74CB1">
              <w:rPr>
                <w:rFonts w:ascii="Times New Roman" w:hAnsi="Times New Roman"/>
                <w:sz w:val="22"/>
              </w:rPr>
              <w:t>V</w:t>
            </w:r>
            <w:r>
              <w:rPr>
                <w:rFonts w:ascii="Times New Roman" w:hAnsi="Times New Roman" w:hint="eastAsia"/>
                <w:sz w:val="22"/>
              </w:rPr>
              <w:t>alue</w:t>
            </w:r>
          </w:p>
          <w:p w14:paraId="78732D05" w14:textId="40F10E59" w:rsidR="00571B14" w:rsidRDefault="00571B14" w:rsidP="00571B14">
            <w:pPr>
              <w:jc w:val="lef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(  )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4. </w:t>
            </w:r>
            <w:r>
              <w:rPr>
                <w:rFonts w:ascii="Times New Roman" w:hAnsi="Times New Roman" w:hint="eastAsia"/>
                <w:sz w:val="22"/>
              </w:rPr>
              <w:t xml:space="preserve">Student </w:t>
            </w:r>
            <w:r w:rsidR="00D74CB1">
              <w:rPr>
                <w:rFonts w:ascii="Times New Roman" w:hAnsi="Times New Roman"/>
                <w:sz w:val="22"/>
              </w:rPr>
              <w:t>M</w:t>
            </w:r>
            <w:r>
              <w:rPr>
                <w:rFonts w:ascii="Times New Roman" w:hAnsi="Times New Roman" w:hint="eastAsia"/>
                <w:sz w:val="22"/>
              </w:rPr>
              <w:t xml:space="preserve">obility and </w:t>
            </w:r>
            <w:r w:rsidR="00D74CB1">
              <w:rPr>
                <w:rFonts w:ascii="Times New Roman" w:hAnsi="Times New Roman"/>
                <w:sz w:val="22"/>
              </w:rPr>
              <w:t>O</w:t>
            </w:r>
            <w:r>
              <w:rPr>
                <w:rFonts w:ascii="Times New Roman" w:hAnsi="Times New Roman" w:hint="eastAsia"/>
                <w:sz w:val="22"/>
              </w:rPr>
              <w:t>penness</w:t>
            </w:r>
          </w:p>
          <w:p w14:paraId="75930A1B" w14:textId="3D9014D0" w:rsidR="00571B14" w:rsidRDefault="00571B14" w:rsidP="00571B14">
            <w:pPr>
              <w:jc w:val="lef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 xml:space="preserve">  )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5. Crisis </w:t>
            </w:r>
            <w:r w:rsidR="00D74CB1">
              <w:rPr>
                <w:rFonts w:ascii="Times New Roman" w:hAnsi="Times New Roman"/>
                <w:sz w:val="22"/>
              </w:rPr>
              <w:t>M</w:t>
            </w:r>
            <w:r>
              <w:rPr>
                <w:rFonts w:ascii="Times New Roman" w:hAnsi="Times New Roman"/>
                <w:sz w:val="22"/>
              </w:rPr>
              <w:t>anagement</w:t>
            </w:r>
          </w:p>
          <w:p w14:paraId="24F7A03A" w14:textId="77777777" w:rsidR="00571B14" w:rsidRPr="00936F76" w:rsidRDefault="00571B14" w:rsidP="00571B14">
            <w:pPr>
              <w:jc w:val="lef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(  )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6. Progress in the Fourth Industrial Revolution</w:t>
            </w:r>
          </w:p>
        </w:tc>
      </w:tr>
      <w:tr w:rsidR="00571B14" w:rsidRPr="00936F76" w14:paraId="2EDBBE3E" w14:textId="77777777" w:rsidTr="00571B14">
        <w:trPr>
          <w:trHeight w:val="116"/>
          <w:jc w:val="center"/>
        </w:trPr>
        <w:tc>
          <w:tcPr>
            <w:tcW w:w="10765" w:type="dxa"/>
            <w:gridSpan w:val="3"/>
            <w:shd w:val="clear" w:color="auto" w:fill="FFFF00"/>
            <w:vAlign w:val="center"/>
          </w:tcPr>
          <w:p w14:paraId="58682837" w14:textId="77777777" w:rsidR="00571B14" w:rsidRPr="00936F76" w:rsidRDefault="00571B14" w:rsidP="00571B14">
            <w:pPr>
              <w:jc w:val="center"/>
              <w:rPr>
                <w:rFonts w:ascii="Times New Roman" w:hAnsi="Times New Roman"/>
                <w:sz w:val="22"/>
              </w:rPr>
            </w:pPr>
            <w:r w:rsidRPr="00936F76">
              <w:rPr>
                <w:rFonts w:ascii="Times New Roman" w:hAnsi="Times New Roman"/>
                <w:sz w:val="22"/>
              </w:rPr>
              <w:t>Planning</w:t>
            </w:r>
          </w:p>
        </w:tc>
      </w:tr>
      <w:tr w:rsidR="00571B14" w:rsidRPr="00B87ADB" w14:paraId="22709D07" w14:textId="77777777" w:rsidTr="00571B14">
        <w:trPr>
          <w:trHeight w:val="148"/>
          <w:jc w:val="center"/>
        </w:trPr>
        <w:tc>
          <w:tcPr>
            <w:tcW w:w="4962" w:type="dxa"/>
            <w:gridSpan w:val="2"/>
            <w:vAlign w:val="center"/>
          </w:tcPr>
          <w:p w14:paraId="3F1E1874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 w:rsidRPr="00B87ADB">
              <w:rPr>
                <w:rFonts w:ascii="Times New Roman" w:hAnsi="Times New Roman"/>
                <w:sz w:val="22"/>
              </w:rPr>
              <w:t>Background</w:t>
            </w:r>
          </w:p>
        </w:tc>
        <w:tc>
          <w:tcPr>
            <w:tcW w:w="5803" w:type="dxa"/>
            <w:vAlign w:val="center"/>
          </w:tcPr>
          <w:p w14:paraId="009D025F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5978CB97" w14:textId="77777777" w:rsidTr="00571B14">
        <w:trPr>
          <w:trHeight w:val="196"/>
          <w:jc w:val="center"/>
        </w:trPr>
        <w:tc>
          <w:tcPr>
            <w:tcW w:w="1373" w:type="dxa"/>
            <w:vMerge w:val="restart"/>
            <w:vAlign w:val="center"/>
          </w:tcPr>
          <w:p w14:paraId="5544D6F5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>ubject</w:t>
            </w:r>
          </w:p>
          <w:p w14:paraId="4CF749EF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Names &amp; titles)</w:t>
            </w:r>
          </w:p>
        </w:tc>
        <w:tc>
          <w:tcPr>
            <w:tcW w:w="3588" w:type="dxa"/>
            <w:vAlign w:val="center"/>
          </w:tcPr>
          <w:p w14:paraId="45DC3E93" w14:textId="77777777" w:rsidR="00571B14" w:rsidRPr="00677B01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>nitiator(s)</w:t>
            </w:r>
          </w:p>
        </w:tc>
        <w:tc>
          <w:tcPr>
            <w:tcW w:w="5803" w:type="dxa"/>
            <w:vAlign w:val="center"/>
          </w:tcPr>
          <w:p w14:paraId="2D5964B2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4D812E95" w14:textId="77777777" w:rsidTr="00571B14">
        <w:trPr>
          <w:trHeight w:val="196"/>
          <w:jc w:val="center"/>
        </w:trPr>
        <w:tc>
          <w:tcPr>
            <w:tcW w:w="1373" w:type="dxa"/>
            <w:vMerge/>
            <w:vAlign w:val="center"/>
          </w:tcPr>
          <w:p w14:paraId="0A275246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88" w:type="dxa"/>
            <w:vAlign w:val="center"/>
          </w:tcPr>
          <w:p w14:paraId="218C08EB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L</w:t>
            </w:r>
            <w:r>
              <w:rPr>
                <w:rFonts w:ascii="Times New Roman" w:hAnsi="Times New Roman"/>
                <w:sz w:val="22"/>
              </w:rPr>
              <w:t>eader(s)</w:t>
            </w:r>
          </w:p>
        </w:tc>
        <w:tc>
          <w:tcPr>
            <w:tcW w:w="5803" w:type="dxa"/>
            <w:vAlign w:val="center"/>
          </w:tcPr>
          <w:p w14:paraId="143EEFC6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51112587" w14:textId="77777777" w:rsidTr="00571B14">
        <w:trPr>
          <w:trHeight w:val="196"/>
          <w:jc w:val="center"/>
        </w:trPr>
        <w:tc>
          <w:tcPr>
            <w:tcW w:w="1373" w:type="dxa"/>
            <w:vMerge/>
            <w:vAlign w:val="center"/>
          </w:tcPr>
          <w:p w14:paraId="6FE4F80C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88" w:type="dxa"/>
            <w:vAlign w:val="center"/>
          </w:tcPr>
          <w:p w14:paraId="3E0CD01B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eam members</w:t>
            </w:r>
          </w:p>
        </w:tc>
        <w:tc>
          <w:tcPr>
            <w:tcW w:w="5803" w:type="dxa"/>
            <w:vAlign w:val="center"/>
          </w:tcPr>
          <w:p w14:paraId="0C987D72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0345F5F5" w14:textId="77777777" w:rsidTr="00571B14">
        <w:trPr>
          <w:trHeight w:val="130"/>
          <w:jc w:val="center"/>
        </w:trPr>
        <w:tc>
          <w:tcPr>
            <w:tcW w:w="1373" w:type="dxa"/>
            <w:vMerge w:val="restart"/>
            <w:vAlign w:val="center"/>
          </w:tcPr>
          <w:p w14:paraId="19D97ED7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>nvironment</w:t>
            </w:r>
          </w:p>
        </w:tc>
        <w:tc>
          <w:tcPr>
            <w:tcW w:w="3588" w:type="dxa"/>
            <w:vAlign w:val="center"/>
          </w:tcPr>
          <w:p w14:paraId="47E3CCEE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ature/society</w:t>
            </w:r>
          </w:p>
        </w:tc>
        <w:tc>
          <w:tcPr>
            <w:tcW w:w="5803" w:type="dxa"/>
            <w:vAlign w:val="center"/>
          </w:tcPr>
          <w:p w14:paraId="0939A39A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2FC9E079" w14:textId="77777777" w:rsidTr="00571B14">
        <w:trPr>
          <w:trHeight w:val="130"/>
          <w:jc w:val="center"/>
        </w:trPr>
        <w:tc>
          <w:tcPr>
            <w:tcW w:w="1373" w:type="dxa"/>
            <w:vMerge/>
            <w:vAlign w:val="center"/>
          </w:tcPr>
          <w:p w14:paraId="2DF97585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88" w:type="dxa"/>
            <w:vAlign w:val="center"/>
          </w:tcPr>
          <w:p w14:paraId="561E4E07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>ndustry/market</w:t>
            </w:r>
          </w:p>
        </w:tc>
        <w:tc>
          <w:tcPr>
            <w:tcW w:w="5803" w:type="dxa"/>
            <w:vAlign w:val="center"/>
          </w:tcPr>
          <w:p w14:paraId="63A443CC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24EA9357" w14:textId="77777777" w:rsidTr="00571B14">
        <w:trPr>
          <w:trHeight w:val="130"/>
          <w:jc w:val="center"/>
        </w:trPr>
        <w:tc>
          <w:tcPr>
            <w:tcW w:w="1373" w:type="dxa"/>
            <w:vMerge/>
            <w:vAlign w:val="center"/>
          </w:tcPr>
          <w:p w14:paraId="6EB542FE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88" w:type="dxa"/>
            <w:vAlign w:val="center"/>
          </w:tcPr>
          <w:p w14:paraId="3AD7FD97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G</w:t>
            </w:r>
            <w:r>
              <w:rPr>
                <w:rFonts w:ascii="Times New Roman" w:hAnsi="Times New Roman"/>
                <w:sz w:val="22"/>
              </w:rPr>
              <w:t>overnment/others</w:t>
            </w:r>
          </w:p>
        </w:tc>
        <w:tc>
          <w:tcPr>
            <w:tcW w:w="5803" w:type="dxa"/>
            <w:vAlign w:val="center"/>
          </w:tcPr>
          <w:p w14:paraId="0B285251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33465680" w14:textId="77777777" w:rsidTr="00571B14">
        <w:trPr>
          <w:trHeight w:val="130"/>
          <w:jc w:val="center"/>
        </w:trPr>
        <w:tc>
          <w:tcPr>
            <w:tcW w:w="1373" w:type="dxa"/>
            <w:vMerge w:val="restart"/>
            <w:vAlign w:val="center"/>
          </w:tcPr>
          <w:p w14:paraId="562346FF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R</w:t>
            </w:r>
            <w:r>
              <w:rPr>
                <w:rFonts w:ascii="Times New Roman" w:hAnsi="Times New Roman"/>
                <w:sz w:val="22"/>
              </w:rPr>
              <w:t>esources</w:t>
            </w:r>
          </w:p>
        </w:tc>
        <w:tc>
          <w:tcPr>
            <w:tcW w:w="3588" w:type="dxa"/>
            <w:vAlign w:val="center"/>
          </w:tcPr>
          <w:p w14:paraId="22678F09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Human requirements</w:t>
            </w:r>
          </w:p>
        </w:tc>
        <w:tc>
          <w:tcPr>
            <w:tcW w:w="5803" w:type="dxa"/>
            <w:vAlign w:val="center"/>
          </w:tcPr>
          <w:p w14:paraId="79E72368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539604B3" w14:textId="77777777" w:rsidTr="00571B14">
        <w:trPr>
          <w:trHeight w:val="168"/>
          <w:jc w:val="center"/>
        </w:trPr>
        <w:tc>
          <w:tcPr>
            <w:tcW w:w="1373" w:type="dxa"/>
            <w:vMerge/>
            <w:vAlign w:val="center"/>
          </w:tcPr>
          <w:p w14:paraId="2C7140F2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88" w:type="dxa"/>
            <w:vAlign w:val="center"/>
          </w:tcPr>
          <w:p w14:paraId="0FD55298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F</w:t>
            </w:r>
            <w:r>
              <w:rPr>
                <w:rFonts w:ascii="Times New Roman" w:hAnsi="Times New Roman"/>
                <w:sz w:val="22"/>
              </w:rPr>
              <w:t>inancial requirements</w:t>
            </w:r>
          </w:p>
        </w:tc>
        <w:tc>
          <w:tcPr>
            <w:tcW w:w="5803" w:type="dxa"/>
            <w:vAlign w:val="center"/>
          </w:tcPr>
          <w:p w14:paraId="05CE3A0F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72072914" w14:textId="77777777" w:rsidTr="00571B14">
        <w:trPr>
          <w:trHeight w:val="217"/>
          <w:jc w:val="center"/>
        </w:trPr>
        <w:tc>
          <w:tcPr>
            <w:tcW w:w="1373" w:type="dxa"/>
            <w:vMerge/>
            <w:vAlign w:val="center"/>
          </w:tcPr>
          <w:p w14:paraId="3D3F2A28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88" w:type="dxa"/>
            <w:vAlign w:val="center"/>
          </w:tcPr>
          <w:p w14:paraId="3B412649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echnological/other requirements</w:t>
            </w:r>
          </w:p>
        </w:tc>
        <w:tc>
          <w:tcPr>
            <w:tcW w:w="5803" w:type="dxa"/>
            <w:vAlign w:val="center"/>
          </w:tcPr>
          <w:p w14:paraId="4D668B9F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22208DF9" w14:textId="77777777" w:rsidTr="00571B14">
        <w:trPr>
          <w:trHeight w:val="217"/>
          <w:jc w:val="center"/>
        </w:trPr>
        <w:tc>
          <w:tcPr>
            <w:tcW w:w="1373" w:type="dxa"/>
            <w:vMerge w:val="restart"/>
            <w:vAlign w:val="center"/>
          </w:tcPr>
          <w:p w14:paraId="17BFC7B3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M</w:t>
            </w:r>
            <w:r>
              <w:rPr>
                <w:rFonts w:ascii="Times New Roman" w:hAnsi="Times New Roman"/>
                <w:sz w:val="22"/>
              </w:rPr>
              <w:t>echanism</w:t>
            </w:r>
          </w:p>
        </w:tc>
        <w:tc>
          <w:tcPr>
            <w:tcW w:w="3588" w:type="dxa"/>
            <w:vAlign w:val="center"/>
          </w:tcPr>
          <w:p w14:paraId="335CD301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>trategic options available</w:t>
            </w:r>
          </w:p>
        </w:tc>
        <w:tc>
          <w:tcPr>
            <w:tcW w:w="5803" w:type="dxa"/>
            <w:vAlign w:val="center"/>
          </w:tcPr>
          <w:p w14:paraId="0B1790F4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5BC05115" w14:textId="77777777" w:rsidTr="00571B14">
        <w:trPr>
          <w:trHeight w:val="217"/>
          <w:jc w:val="center"/>
        </w:trPr>
        <w:tc>
          <w:tcPr>
            <w:tcW w:w="1373" w:type="dxa"/>
            <w:vMerge/>
            <w:vAlign w:val="center"/>
          </w:tcPr>
          <w:p w14:paraId="55F35F2D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88" w:type="dxa"/>
            <w:vAlign w:val="center"/>
          </w:tcPr>
          <w:p w14:paraId="74971364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heir relative importance</w:t>
            </w:r>
          </w:p>
        </w:tc>
        <w:tc>
          <w:tcPr>
            <w:tcW w:w="5803" w:type="dxa"/>
            <w:vAlign w:val="center"/>
          </w:tcPr>
          <w:p w14:paraId="62CFDF8F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41722E7A" w14:textId="77777777" w:rsidTr="00571B14">
        <w:trPr>
          <w:trHeight w:val="342"/>
          <w:jc w:val="center"/>
        </w:trPr>
        <w:tc>
          <w:tcPr>
            <w:tcW w:w="1373" w:type="dxa"/>
            <w:vMerge/>
            <w:vAlign w:val="center"/>
          </w:tcPr>
          <w:p w14:paraId="7BF36E30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88" w:type="dxa"/>
            <w:vAlign w:val="center"/>
          </w:tcPr>
          <w:p w14:paraId="44D7264B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  <w:r w:rsidRPr="00C67894">
              <w:rPr>
                <w:rFonts w:ascii="Times New Roman" w:hAnsi="Times New Roman"/>
                <w:sz w:val="22"/>
              </w:rPr>
              <w:t>Their sequences for execution</w:t>
            </w:r>
          </w:p>
        </w:tc>
        <w:tc>
          <w:tcPr>
            <w:tcW w:w="5803" w:type="dxa"/>
            <w:vAlign w:val="center"/>
          </w:tcPr>
          <w:p w14:paraId="0CE4D2A8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936F76" w14:paraId="1E903AE3" w14:textId="77777777" w:rsidTr="00571B14">
        <w:trPr>
          <w:trHeight w:val="80"/>
          <w:jc w:val="center"/>
        </w:trPr>
        <w:tc>
          <w:tcPr>
            <w:tcW w:w="4962" w:type="dxa"/>
            <w:gridSpan w:val="2"/>
            <w:vAlign w:val="center"/>
          </w:tcPr>
          <w:p w14:paraId="546DE80B" w14:textId="77777777" w:rsidR="00571B14" w:rsidRPr="00F05717" w:rsidRDefault="00571B14" w:rsidP="00571B14">
            <w:pPr>
              <w:rPr>
                <w:rFonts w:ascii="Times New Roman" w:hAnsi="Times New Roman"/>
                <w:b/>
                <w:color w:val="FF0000"/>
                <w:sz w:val="22"/>
              </w:rPr>
            </w:pPr>
            <w:r w:rsidRPr="00F05717">
              <w:rPr>
                <w:rFonts w:ascii="Times New Roman" w:hAnsi="Times New Roman"/>
                <w:b/>
                <w:color w:val="FF0000"/>
                <w:sz w:val="22"/>
              </w:rPr>
              <w:t>Content</w:t>
            </w:r>
          </w:p>
        </w:tc>
        <w:tc>
          <w:tcPr>
            <w:tcW w:w="5803" w:type="dxa"/>
            <w:vAlign w:val="center"/>
          </w:tcPr>
          <w:p w14:paraId="176BD327" w14:textId="77777777" w:rsidR="00571B14" w:rsidRPr="00936F76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936F76" w14:paraId="7B589720" w14:textId="77777777" w:rsidTr="00571B14">
        <w:trPr>
          <w:trHeight w:val="100"/>
          <w:jc w:val="center"/>
        </w:trPr>
        <w:tc>
          <w:tcPr>
            <w:tcW w:w="4962" w:type="dxa"/>
            <w:gridSpan w:val="2"/>
            <w:vAlign w:val="center"/>
          </w:tcPr>
          <w:p w14:paraId="1E2FE764" w14:textId="77777777" w:rsidR="00571B14" w:rsidRPr="00F05717" w:rsidRDefault="00571B14" w:rsidP="00571B14">
            <w:pPr>
              <w:rPr>
                <w:rFonts w:ascii="Times New Roman" w:hAnsi="Times New Roman"/>
                <w:b/>
                <w:color w:val="FF0000"/>
                <w:sz w:val="22"/>
              </w:rPr>
            </w:pPr>
            <w:r w:rsidRPr="00F05717">
              <w:rPr>
                <w:rFonts w:ascii="Times New Roman" w:hAnsi="Times New Roman"/>
                <w:b/>
                <w:color w:val="FF0000"/>
                <w:sz w:val="22"/>
              </w:rPr>
              <w:t>Key point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s</w:t>
            </w:r>
          </w:p>
        </w:tc>
        <w:tc>
          <w:tcPr>
            <w:tcW w:w="5803" w:type="dxa"/>
            <w:vAlign w:val="center"/>
          </w:tcPr>
          <w:p w14:paraId="2ECCA166" w14:textId="77777777" w:rsidR="00571B14" w:rsidRPr="00936F76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936F76" w14:paraId="7FB47B37" w14:textId="77777777" w:rsidTr="00571B14">
        <w:trPr>
          <w:trHeight w:val="275"/>
          <w:jc w:val="center"/>
        </w:trPr>
        <w:tc>
          <w:tcPr>
            <w:tcW w:w="4962" w:type="dxa"/>
            <w:gridSpan w:val="2"/>
            <w:vAlign w:val="center"/>
          </w:tcPr>
          <w:p w14:paraId="10AA94FF" w14:textId="77777777" w:rsidR="00571B14" w:rsidRPr="00F05717" w:rsidRDefault="00571B14" w:rsidP="00571B14">
            <w:pPr>
              <w:rPr>
                <w:rFonts w:ascii="Times New Roman" w:hAnsi="Times New Roman"/>
                <w:b/>
                <w:color w:val="FF0000"/>
                <w:sz w:val="22"/>
              </w:rPr>
            </w:pPr>
            <w:r w:rsidRPr="00F05717">
              <w:rPr>
                <w:rFonts w:ascii="Times New Roman" w:hAnsi="Times New Roman"/>
                <w:b/>
                <w:color w:val="FF0000"/>
                <w:sz w:val="22"/>
              </w:rPr>
              <w:t>Differences from traditional approaches</w:t>
            </w:r>
          </w:p>
        </w:tc>
        <w:tc>
          <w:tcPr>
            <w:tcW w:w="5803" w:type="dxa"/>
            <w:vAlign w:val="center"/>
          </w:tcPr>
          <w:p w14:paraId="7B22C38A" w14:textId="77777777" w:rsidR="00571B14" w:rsidRPr="00936F76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6309E43B" w14:textId="77777777" w:rsidTr="00571B14">
        <w:trPr>
          <w:trHeight w:val="42"/>
          <w:jc w:val="center"/>
        </w:trPr>
        <w:tc>
          <w:tcPr>
            <w:tcW w:w="10765" w:type="dxa"/>
            <w:gridSpan w:val="3"/>
            <w:shd w:val="clear" w:color="auto" w:fill="9CC2E5" w:themeFill="accent1" w:themeFillTint="99"/>
            <w:vAlign w:val="center"/>
          </w:tcPr>
          <w:p w14:paraId="49E7F75F" w14:textId="77777777" w:rsidR="00571B14" w:rsidRPr="00B87ADB" w:rsidRDefault="00571B14" w:rsidP="00571B14">
            <w:pPr>
              <w:jc w:val="center"/>
              <w:rPr>
                <w:rFonts w:ascii="Times New Roman" w:hAnsi="Times New Roman"/>
                <w:sz w:val="22"/>
              </w:rPr>
            </w:pPr>
            <w:r w:rsidRPr="00B87ADB">
              <w:rPr>
                <w:rFonts w:ascii="Times New Roman" w:hAnsi="Times New Roman"/>
                <w:sz w:val="22"/>
              </w:rPr>
              <w:t>Doing</w:t>
            </w:r>
          </w:p>
        </w:tc>
      </w:tr>
      <w:tr w:rsidR="00571B14" w:rsidRPr="00B87ADB" w14:paraId="75399574" w14:textId="77777777" w:rsidTr="00571B14">
        <w:trPr>
          <w:trHeight w:val="52"/>
          <w:jc w:val="center"/>
        </w:trPr>
        <w:tc>
          <w:tcPr>
            <w:tcW w:w="4962" w:type="dxa"/>
            <w:gridSpan w:val="2"/>
            <w:vAlign w:val="center"/>
          </w:tcPr>
          <w:p w14:paraId="0D859AC8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Launch date</w:t>
            </w:r>
          </w:p>
        </w:tc>
        <w:tc>
          <w:tcPr>
            <w:tcW w:w="5803" w:type="dxa"/>
            <w:vAlign w:val="center"/>
          </w:tcPr>
          <w:p w14:paraId="598F9AFC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7613A0D3" w14:textId="77777777" w:rsidTr="00571B14">
        <w:trPr>
          <w:trHeight w:val="71"/>
          <w:jc w:val="center"/>
        </w:trPr>
        <w:tc>
          <w:tcPr>
            <w:tcW w:w="4962" w:type="dxa"/>
            <w:gridSpan w:val="2"/>
            <w:vAlign w:val="center"/>
          </w:tcPr>
          <w:p w14:paraId="3D277029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  <w:r w:rsidRPr="00B87ADB">
              <w:rPr>
                <w:rFonts w:ascii="Times New Roman" w:hAnsi="Times New Roman"/>
                <w:sz w:val="22"/>
              </w:rPr>
              <w:t>Responsible organization</w:t>
            </w:r>
          </w:p>
        </w:tc>
        <w:tc>
          <w:tcPr>
            <w:tcW w:w="5803" w:type="dxa"/>
            <w:vAlign w:val="center"/>
          </w:tcPr>
          <w:p w14:paraId="2D06B9D3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3D95FCAA" w14:textId="77777777" w:rsidTr="00571B14">
        <w:trPr>
          <w:trHeight w:val="42"/>
          <w:jc w:val="center"/>
        </w:trPr>
        <w:tc>
          <w:tcPr>
            <w:tcW w:w="4962" w:type="dxa"/>
            <w:gridSpan w:val="2"/>
            <w:vAlign w:val="center"/>
          </w:tcPr>
          <w:p w14:paraId="6A0DC24D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 w:rsidRPr="00B87ADB">
              <w:rPr>
                <w:rFonts w:ascii="Times New Roman" w:hAnsi="Times New Roman"/>
                <w:sz w:val="22"/>
              </w:rPr>
              <w:t>Progress</w:t>
            </w:r>
            <w:r>
              <w:rPr>
                <w:rFonts w:ascii="Times New Roman" w:hAnsi="Times New Roman"/>
                <w:sz w:val="22"/>
              </w:rPr>
              <w:t xml:space="preserve"> as of today</w:t>
            </w:r>
          </w:p>
        </w:tc>
        <w:tc>
          <w:tcPr>
            <w:tcW w:w="5803" w:type="dxa"/>
            <w:vAlign w:val="center"/>
          </w:tcPr>
          <w:p w14:paraId="2CE3E35C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011956D2" w14:textId="77777777" w:rsidTr="00571B14">
        <w:trPr>
          <w:trHeight w:val="185"/>
          <w:jc w:val="center"/>
        </w:trPr>
        <w:tc>
          <w:tcPr>
            <w:tcW w:w="4962" w:type="dxa"/>
            <w:gridSpan w:val="2"/>
            <w:vAlign w:val="center"/>
          </w:tcPr>
          <w:p w14:paraId="3E0AE119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 w:rsidRPr="00B87ADB">
              <w:rPr>
                <w:rFonts w:ascii="Times New Roman" w:hAnsi="Times New Roman"/>
                <w:sz w:val="22"/>
              </w:rPr>
              <w:t>Problems in implementation</w:t>
            </w:r>
          </w:p>
        </w:tc>
        <w:tc>
          <w:tcPr>
            <w:tcW w:w="5803" w:type="dxa"/>
            <w:vAlign w:val="center"/>
          </w:tcPr>
          <w:p w14:paraId="426A3FAB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449C973E" w14:textId="77777777" w:rsidTr="00571B14">
        <w:trPr>
          <w:trHeight w:val="64"/>
          <w:jc w:val="center"/>
        </w:trPr>
        <w:tc>
          <w:tcPr>
            <w:tcW w:w="4962" w:type="dxa"/>
            <w:gridSpan w:val="2"/>
            <w:vAlign w:val="center"/>
          </w:tcPr>
          <w:p w14:paraId="442465A5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Approaches</w:t>
            </w:r>
            <w:r w:rsidRPr="00B87ADB">
              <w:rPr>
                <w:rFonts w:ascii="Times New Roman" w:hAnsi="Times New Roman"/>
                <w:sz w:val="22"/>
              </w:rPr>
              <w:t xml:space="preserve"> to solve the problems</w:t>
            </w:r>
          </w:p>
        </w:tc>
        <w:tc>
          <w:tcPr>
            <w:tcW w:w="5803" w:type="dxa"/>
            <w:vAlign w:val="center"/>
          </w:tcPr>
          <w:p w14:paraId="435C3CFD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42995EA0" w14:textId="77777777" w:rsidTr="00571B14">
        <w:trPr>
          <w:trHeight w:val="239"/>
          <w:jc w:val="center"/>
        </w:trPr>
        <w:tc>
          <w:tcPr>
            <w:tcW w:w="4962" w:type="dxa"/>
            <w:gridSpan w:val="2"/>
            <w:vAlign w:val="center"/>
          </w:tcPr>
          <w:p w14:paraId="4662FD7D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C</w:t>
            </w:r>
            <w:r>
              <w:rPr>
                <w:rFonts w:ascii="Times New Roman" w:hAnsi="Times New Roman"/>
                <w:sz w:val="22"/>
              </w:rPr>
              <w:t>ompletion date, if completed</w:t>
            </w:r>
          </w:p>
        </w:tc>
        <w:tc>
          <w:tcPr>
            <w:tcW w:w="5803" w:type="dxa"/>
            <w:vAlign w:val="center"/>
          </w:tcPr>
          <w:p w14:paraId="5EA387B0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18502C67" w14:textId="77777777" w:rsidTr="00571B14">
        <w:trPr>
          <w:trHeight w:val="42"/>
          <w:jc w:val="center"/>
        </w:trPr>
        <w:tc>
          <w:tcPr>
            <w:tcW w:w="10765" w:type="dxa"/>
            <w:gridSpan w:val="3"/>
            <w:shd w:val="clear" w:color="auto" w:fill="92D050"/>
            <w:vAlign w:val="center"/>
          </w:tcPr>
          <w:p w14:paraId="10D00B5A" w14:textId="77777777" w:rsidR="00571B14" w:rsidRPr="00B87ADB" w:rsidRDefault="00571B14" w:rsidP="00571B1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B87ADB">
              <w:rPr>
                <w:rFonts w:ascii="Times New Roman" w:hAnsi="Times New Roman"/>
                <w:bCs/>
                <w:sz w:val="22"/>
              </w:rPr>
              <w:t>Seeing</w:t>
            </w:r>
          </w:p>
        </w:tc>
      </w:tr>
      <w:tr w:rsidR="00571B14" w:rsidRPr="00B87ADB" w14:paraId="6BD4EFF4" w14:textId="77777777" w:rsidTr="00571B14">
        <w:trPr>
          <w:trHeight w:val="42"/>
          <w:jc w:val="center"/>
        </w:trPr>
        <w:tc>
          <w:tcPr>
            <w:tcW w:w="4962" w:type="dxa"/>
            <w:gridSpan w:val="2"/>
            <w:vAlign w:val="center"/>
          </w:tcPr>
          <w:p w14:paraId="56C42171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Impacts on</w:t>
            </w:r>
            <w:r w:rsidRPr="00B87ADB">
              <w:rPr>
                <w:rFonts w:ascii="Times New Roman" w:hAnsi="Times New Roman"/>
                <w:sz w:val="22"/>
              </w:rPr>
              <w:t xml:space="preserve"> students</w:t>
            </w:r>
          </w:p>
        </w:tc>
        <w:tc>
          <w:tcPr>
            <w:tcW w:w="5803" w:type="dxa"/>
            <w:vAlign w:val="center"/>
          </w:tcPr>
          <w:p w14:paraId="3D43C477" w14:textId="77777777" w:rsidR="00571B14" w:rsidRPr="00B87ADB" w:rsidRDefault="00571B14" w:rsidP="00571B14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571B14" w:rsidRPr="00B87ADB" w14:paraId="79DD5D91" w14:textId="77777777" w:rsidTr="00571B14">
        <w:trPr>
          <w:trHeight w:val="53"/>
          <w:jc w:val="center"/>
        </w:trPr>
        <w:tc>
          <w:tcPr>
            <w:tcW w:w="4962" w:type="dxa"/>
            <w:gridSpan w:val="2"/>
            <w:vAlign w:val="center"/>
          </w:tcPr>
          <w:p w14:paraId="630664F7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Impacts on</w:t>
            </w:r>
            <w:r w:rsidRPr="00B87ADB">
              <w:rPr>
                <w:rFonts w:ascii="Times New Roman" w:hAnsi="Times New Roman"/>
                <w:sz w:val="22"/>
              </w:rPr>
              <w:t xml:space="preserve"> p</w:t>
            </w:r>
            <w:r>
              <w:rPr>
                <w:rFonts w:ascii="Times New Roman" w:hAnsi="Times New Roman"/>
                <w:sz w:val="22"/>
              </w:rPr>
              <w:t>rofessors and university</w:t>
            </w:r>
          </w:p>
        </w:tc>
        <w:tc>
          <w:tcPr>
            <w:tcW w:w="5803" w:type="dxa"/>
            <w:vAlign w:val="center"/>
          </w:tcPr>
          <w:p w14:paraId="075C455B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3BAB7E2E" w14:textId="77777777" w:rsidTr="00571B14">
        <w:trPr>
          <w:trHeight w:val="242"/>
          <w:jc w:val="center"/>
        </w:trPr>
        <w:tc>
          <w:tcPr>
            <w:tcW w:w="4962" w:type="dxa"/>
            <w:gridSpan w:val="2"/>
            <w:vAlign w:val="center"/>
          </w:tcPr>
          <w:p w14:paraId="3C5B75A4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Responses from industry/market</w:t>
            </w:r>
          </w:p>
        </w:tc>
        <w:tc>
          <w:tcPr>
            <w:tcW w:w="5803" w:type="dxa"/>
            <w:vAlign w:val="center"/>
          </w:tcPr>
          <w:p w14:paraId="1BBCF90F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01977774" w14:textId="77777777" w:rsidTr="00571B14">
        <w:trPr>
          <w:trHeight w:val="108"/>
          <w:jc w:val="center"/>
        </w:trPr>
        <w:tc>
          <w:tcPr>
            <w:tcW w:w="4962" w:type="dxa"/>
            <w:gridSpan w:val="2"/>
            <w:vAlign w:val="center"/>
          </w:tcPr>
          <w:p w14:paraId="3D147A5C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Responses from </w:t>
            </w:r>
            <w:r w:rsidRPr="00B87ADB">
              <w:rPr>
                <w:rFonts w:ascii="Times New Roman" w:hAnsi="Times New Roman"/>
                <w:sz w:val="22"/>
              </w:rPr>
              <w:t>government</w:t>
            </w:r>
          </w:p>
        </w:tc>
        <w:tc>
          <w:tcPr>
            <w:tcW w:w="5803" w:type="dxa"/>
            <w:vAlign w:val="center"/>
          </w:tcPr>
          <w:p w14:paraId="55A6F87B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6934B7C3" w14:textId="77777777" w:rsidTr="00571B14">
        <w:trPr>
          <w:trHeight w:val="42"/>
          <w:jc w:val="center"/>
        </w:trPr>
        <w:tc>
          <w:tcPr>
            <w:tcW w:w="4962" w:type="dxa"/>
            <w:gridSpan w:val="2"/>
            <w:vAlign w:val="center"/>
          </w:tcPr>
          <w:p w14:paraId="2ACE5EC8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 w:rsidRPr="00B87ADB">
              <w:rPr>
                <w:rFonts w:ascii="Times New Roman" w:hAnsi="Times New Roman"/>
                <w:sz w:val="22"/>
              </w:rPr>
              <w:t>Measurable output</w:t>
            </w:r>
          </w:p>
        </w:tc>
        <w:tc>
          <w:tcPr>
            <w:tcW w:w="5803" w:type="dxa"/>
            <w:vAlign w:val="center"/>
          </w:tcPr>
          <w:p w14:paraId="4A16D6A1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6192E6C6" w14:textId="77777777" w:rsidTr="00571B14">
        <w:trPr>
          <w:trHeight w:val="42"/>
          <w:jc w:val="center"/>
        </w:trPr>
        <w:tc>
          <w:tcPr>
            <w:tcW w:w="4962" w:type="dxa"/>
            <w:gridSpan w:val="2"/>
            <w:vAlign w:val="center"/>
          </w:tcPr>
          <w:p w14:paraId="267AB11F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 w:rsidRPr="00B87ADB">
              <w:rPr>
                <w:rFonts w:ascii="Times New Roman" w:hAnsi="Times New Roman"/>
                <w:sz w:val="22"/>
              </w:rPr>
              <w:t>Cost-benefit ana</w:t>
            </w:r>
            <w:r>
              <w:rPr>
                <w:rFonts w:ascii="Times New Roman" w:hAnsi="Times New Roman"/>
                <w:sz w:val="22"/>
              </w:rPr>
              <w:t xml:space="preserve">lysis for </w:t>
            </w:r>
            <w:r w:rsidRPr="00B87ADB">
              <w:rPr>
                <w:rFonts w:ascii="Times New Roman" w:hAnsi="Times New Roman"/>
                <w:sz w:val="22"/>
              </w:rPr>
              <w:t>effectiveness</w:t>
            </w:r>
          </w:p>
        </w:tc>
        <w:tc>
          <w:tcPr>
            <w:tcW w:w="5803" w:type="dxa"/>
            <w:vAlign w:val="center"/>
          </w:tcPr>
          <w:p w14:paraId="4BE9C0B6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7550E949" w14:textId="77777777" w:rsidTr="00571B14">
        <w:trPr>
          <w:trHeight w:val="42"/>
          <w:jc w:val="center"/>
        </w:trPr>
        <w:tc>
          <w:tcPr>
            <w:tcW w:w="10765" w:type="dxa"/>
            <w:gridSpan w:val="3"/>
            <w:shd w:val="clear" w:color="auto" w:fill="FFFF00"/>
            <w:vAlign w:val="center"/>
          </w:tcPr>
          <w:p w14:paraId="5BAC1FE8" w14:textId="77777777" w:rsidR="00571B14" w:rsidRPr="00B87ADB" w:rsidRDefault="00571B14" w:rsidP="00571B14">
            <w:pPr>
              <w:jc w:val="center"/>
              <w:rPr>
                <w:rFonts w:ascii="Times New Roman" w:hAnsi="Times New Roman"/>
                <w:sz w:val="22"/>
              </w:rPr>
            </w:pPr>
            <w:r w:rsidRPr="00B87ADB">
              <w:rPr>
                <w:rFonts w:ascii="Times New Roman" w:hAnsi="Times New Roman"/>
                <w:sz w:val="22"/>
              </w:rPr>
              <w:t>Future Planning</w:t>
            </w:r>
          </w:p>
        </w:tc>
      </w:tr>
      <w:tr w:rsidR="00571B14" w:rsidRPr="00B87ADB" w14:paraId="38AFDF2E" w14:textId="77777777" w:rsidTr="00571B14">
        <w:trPr>
          <w:trHeight w:val="42"/>
          <w:jc w:val="center"/>
        </w:trPr>
        <w:tc>
          <w:tcPr>
            <w:tcW w:w="4962" w:type="dxa"/>
            <w:gridSpan w:val="2"/>
            <w:vAlign w:val="center"/>
          </w:tcPr>
          <w:p w14:paraId="3C1285D6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 w:rsidRPr="00B87ADB">
              <w:rPr>
                <w:rFonts w:ascii="Times New Roman" w:hAnsi="Times New Roman"/>
                <w:sz w:val="22"/>
              </w:rPr>
              <w:t xml:space="preserve">Where </w:t>
            </w:r>
            <w:r>
              <w:rPr>
                <w:rFonts w:ascii="Times New Roman" w:hAnsi="Times New Roman"/>
                <w:sz w:val="22"/>
              </w:rPr>
              <w:t xml:space="preserve">does the project </w:t>
            </w:r>
            <w:r w:rsidRPr="00B87ADB">
              <w:rPr>
                <w:rFonts w:ascii="Times New Roman" w:hAnsi="Times New Roman"/>
                <w:sz w:val="22"/>
              </w:rPr>
              <w:t>go from here?</w:t>
            </w:r>
          </w:p>
        </w:tc>
        <w:tc>
          <w:tcPr>
            <w:tcW w:w="5803" w:type="dxa"/>
            <w:vAlign w:val="center"/>
          </w:tcPr>
          <w:p w14:paraId="2DA5475F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1777EFB6" w14:textId="77777777" w:rsidTr="00571B14">
        <w:trPr>
          <w:trHeight w:val="42"/>
          <w:jc w:val="center"/>
        </w:trPr>
        <w:tc>
          <w:tcPr>
            <w:tcW w:w="10765" w:type="dxa"/>
            <w:gridSpan w:val="3"/>
            <w:shd w:val="clear" w:color="auto" w:fill="FFC000"/>
            <w:vAlign w:val="center"/>
          </w:tcPr>
          <w:p w14:paraId="4E11AF1E" w14:textId="77777777" w:rsidR="00571B14" w:rsidRDefault="00571B14" w:rsidP="00571B14">
            <w:pPr>
              <w:jc w:val="center"/>
              <w:rPr>
                <w:rFonts w:ascii="Times New Roman" w:hAnsi="Times New Roman"/>
                <w:sz w:val="22"/>
              </w:rPr>
            </w:pPr>
            <w:r w:rsidRPr="00B87ADB">
              <w:rPr>
                <w:rFonts w:ascii="Times New Roman" w:hAnsi="Times New Roman"/>
                <w:sz w:val="22"/>
              </w:rPr>
              <w:t>Miscellaneous</w:t>
            </w:r>
          </w:p>
        </w:tc>
      </w:tr>
      <w:tr w:rsidR="00571B14" w:rsidRPr="00B87ADB" w14:paraId="53441930" w14:textId="77777777" w:rsidTr="00571B14">
        <w:trPr>
          <w:trHeight w:val="42"/>
          <w:jc w:val="center"/>
        </w:trPr>
        <w:tc>
          <w:tcPr>
            <w:tcW w:w="4962" w:type="dxa"/>
            <w:gridSpan w:val="2"/>
            <w:vAlign w:val="center"/>
          </w:tcPr>
          <w:p w14:paraId="6F33DC7A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 w:rsidRPr="00B87ADB">
              <w:rPr>
                <w:rFonts w:ascii="Times New Roman" w:hAnsi="Times New Roman"/>
                <w:sz w:val="22"/>
              </w:rPr>
              <w:t>Exhibit</w:t>
            </w:r>
            <w:r>
              <w:rPr>
                <w:rFonts w:ascii="Times New Roman" w:hAnsi="Times New Roman"/>
                <w:sz w:val="22"/>
              </w:rPr>
              <w:t>s, pictures, diagrams, etc.</w:t>
            </w:r>
          </w:p>
        </w:tc>
        <w:tc>
          <w:tcPr>
            <w:tcW w:w="5803" w:type="dxa"/>
            <w:vAlign w:val="center"/>
          </w:tcPr>
          <w:p w14:paraId="339E1979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7D28065E" w14:textId="77777777" w:rsidTr="00571B14">
        <w:trPr>
          <w:trHeight w:val="42"/>
          <w:jc w:val="center"/>
        </w:trPr>
        <w:tc>
          <w:tcPr>
            <w:tcW w:w="4962" w:type="dxa"/>
            <w:gridSpan w:val="2"/>
            <w:vAlign w:val="center"/>
          </w:tcPr>
          <w:p w14:paraId="7687254B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R</w:t>
            </w:r>
            <w:r>
              <w:rPr>
                <w:rFonts w:ascii="Times New Roman" w:hAnsi="Times New Roman"/>
                <w:sz w:val="22"/>
              </w:rPr>
              <w:t>eports, mimeos, monographs, books, etc.</w:t>
            </w:r>
          </w:p>
        </w:tc>
        <w:tc>
          <w:tcPr>
            <w:tcW w:w="5803" w:type="dxa"/>
            <w:vAlign w:val="center"/>
          </w:tcPr>
          <w:p w14:paraId="39AEACCD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  <w:tr w:rsidR="00571B14" w:rsidRPr="00B87ADB" w14:paraId="417ACDAB" w14:textId="77777777" w:rsidTr="00571B14">
        <w:trPr>
          <w:trHeight w:val="42"/>
          <w:jc w:val="center"/>
        </w:trPr>
        <w:tc>
          <w:tcPr>
            <w:tcW w:w="4962" w:type="dxa"/>
            <w:gridSpan w:val="2"/>
            <w:vAlign w:val="center"/>
          </w:tcPr>
          <w:p w14:paraId="03893272" w14:textId="77777777" w:rsidR="00571B14" w:rsidRPr="00B87ADB" w:rsidRDefault="00571B14" w:rsidP="00571B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>thers which may help explain the project</w:t>
            </w:r>
          </w:p>
        </w:tc>
        <w:tc>
          <w:tcPr>
            <w:tcW w:w="5803" w:type="dxa"/>
            <w:vAlign w:val="center"/>
          </w:tcPr>
          <w:p w14:paraId="41610147" w14:textId="77777777" w:rsidR="00571B14" w:rsidRDefault="00571B14" w:rsidP="00571B14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92EB158" w14:textId="5F563A2F" w:rsidR="00571B14" w:rsidRPr="00571B14" w:rsidRDefault="00571B14" w:rsidP="00571B14">
      <w:pPr>
        <w:jc w:val="center"/>
        <w:rPr>
          <w:rFonts w:ascii="Times New Roman" w:hAnsi="Times New Roman"/>
          <w:sz w:val="2"/>
        </w:rPr>
      </w:pPr>
      <w:r w:rsidRPr="00571B14">
        <w:rPr>
          <w:rFonts w:ascii="Times New Roman" w:hAnsi="Times New Roman" w:hint="eastAsia"/>
          <w:sz w:val="2"/>
        </w:rPr>
        <w:t xml:space="preserve"> </w:t>
      </w:r>
    </w:p>
    <w:p w14:paraId="35C0DE42" w14:textId="5914AC9C" w:rsidR="00571B14" w:rsidRPr="00571B14" w:rsidRDefault="00571B14" w:rsidP="0057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굴림" w:hAnsi="Times New Roman"/>
          <w:kern w:val="0"/>
          <w:sz w:val="22"/>
        </w:rPr>
      </w:pPr>
      <w:r w:rsidRPr="00B20768">
        <w:rPr>
          <w:rFonts w:ascii="Times New Roman" w:hAnsi="Times New Roman"/>
          <w:sz w:val="22"/>
        </w:rPr>
        <w:t>Please complete this template with the information about your university’s innovative project, and</w:t>
      </w:r>
      <w:r>
        <w:rPr>
          <w:rFonts w:ascii="Times New Roman" w:hAnsi="Times New Roman"/>
          <w:sz w:val="22"/>
        </w:rPr>
        <w:br/>
      </w:r>
      <w:r w:rsidRPr="00B20768">
        <w:rPr>
          <w:rFonts w:ascii="Times New Roman" w:hAnsi="Times New Roman"/>
          <w:b/>
          <w:sz w:val="22"/>
        </w:rPr>
        <w:t>send it to Professor Hwy-</w:t>
      </w:r>
      <w:proofErr w:type="spellStart"/>
      <w:r>
        <w:rPr>
          <w:rFonts w:ascii="Times New Roman" w:hAnsi="Times New Roman"/>
          <w:b/>
          <w:sz w:val="22"/>
        </w:rPr>
        <w:t>c</w:t>
      </w:r>
      <w:r w:rsidRPr="00B20768">
        <w:rPr>
          <w:rFonts w:ascii="Times New Roman" w:hAnsi="Times New Roman"/>
          <w:b/>
          <w:sz w:val="22"/>
        </w:rPr>
        <w:t>hang</w:t>
      </w:r>
      <w:proofErr w:type="spellEnd"/>
      <w:r w:rsidRPr="00B20768">
        <w:rPr>
          <w:rFonts w:ascii="Times New Roman" w:hAnsi="Times New Roman"/>
          <w:b/>
          <w:sz w:val="22"/>
        </w:rPr>
        <w:t xml:space="preserve"> MOON (Email: </w:t>
      </w:r>
      <w:r w:rsidRPr="009A782D">
        <w:rPr>
          <w:rFonts w:ascii="Times New Roman" w:hAnsi="Times New Roman"/>
          <w:b/>
          <w:sz w:val="22"/>
        </w:rPr>
        <w:t>top100@wuri.world</w:t>
      </w:r>
      <w:r w:rsidRPr="00B20768">
        <w:rPr>
          <w:rFonts w:ascii="Times New Roman" w:hAnsi="Times New Roman"/>
          <w:b/>
          <w:sz w:val="22"/>
        </w:rPr>
        <w:t>).</w:t>
      </w:r>
    </w:p>
    <w:sectPr w:rsidR="00571B14" w:rsidRPr="00571B14" w:rsidSect="00571B14">
      <w:pgSz w:w="11906" w:h="16838"/>
      <w:pgMar w:top="567" w:right="567" w:bottom="567" w:left="567" w:header="794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4499" w14:textId="77777777" w:rsidR="000E6C35" w:rsidRDefault="000E6C35" w:rsidP="005E440B">
      <w:pPr>
        <w:spacing w:after="0" w:line="240" w:lineRule="auto"/>
      </w:pPr>
      <w:r>
        <w:separator/>
      </w:r>
    </w:p>
  </w:endnote>
  <w:endnote w:type="continuationSeparator" w:id="0">
    <w:p w14:paraId="7B0DE5B4" w14:textId="77777777" w:rsidR="000E6C35" w:rsidRDefault="000E6C35" w:rsidP="005E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BB74" w14:textId="77777777" w:rsidR="000E6C35" w:rsidRDefault="000E6C35" w:rsidP="005E440B">
      <w:pPr>
        <w:spacing w:after="0" w:line="240" w:lineRule="auto"/>
      </w:pPr>
      <w:r>
        <w:separator/>
      </w:r>
    </w:p>
  </w:footnote>
  <w:footnote w:type="continuationSeparator" w:id="0">
    <w:p w14:paraId="3A160DF9" w14:textId="77777777" w:rsidR="000E6C35" w:rsidRDefault="000E6C35" w:rsidP="005E4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4B1"/>
    <w:multiLevelType w:val="hybridMultilevel"/>
    <w:tmpl w:val="F904902E"/>
    <w:lvl w:ilvl="0" w:tplc="A162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26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6E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ED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6E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A5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8D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AF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C2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20D6F"/>
    <w:multiLevelType w:val="hybridMultilevel"/>
    <w:tmpl w:val="3982B684"/>
    <w:lvl w:ilvl="0" w:tplc="916C6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2B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4C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D4A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0A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0C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41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06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8F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2C"/>
    <w:rsid w:val="0001490F"/>
    <w:rsid w:val="00015BF4"/>
    <w:rsid w:val="00016914"/>
    <w:rsid w:val="00050BE1"/>
    <w:rsid w:val="00050FFF"/>
    <w:rsid w:val="00054008"/>
    <w:rsid w:val="0006335B"/>
    <w:rsid w:val="0006449E"/>
    <w:rsid w:val="00065459"/>
    <w:rsid w:val="00066418"/>
    <w:rsid w:val="0007579A"/>
    <w:rsid w:val="000B65A0"/>
    <w:rsid w:val="000C302D"/>
    <w:rsid w:val="000C487F"/>
    <w:rsid w:val="000C5DDC"/>
    <w:rsid w:val="000E1602"/>
    <w:rsid w:val="000E6C35"/>
    <w:rsid w:val="000F37C1"/>
    <w:rsid w:val="000F45FC"/>
    <w:rsid w:val="000F532C"/>
    <w:rsid w:val="0010294A"/>
    <w:rsid w:val="0010668C"/>
    <w:rsid w:val="00113912"/>
    <w:rsid w:val="0013028E"/>
    <w:rsid w:val="001308B4"/>
    <w:rsid w:val="001418D5"/>
    <w:rsid w:val="001529C4"/>
    <w:rsid w:val="0016341A"/>
    <w:rsid w:val="00173DA1"/>
    <w:rsid w:val="00181D02"/>
    <w:rsid w:val="0018371B"/>
    <w:rsid w:val="0019159A"/>
    <w:rsid w:val="001A0ABA"/>
    <w:rsid w:val="001A6693"/>
    <w:rsid w:val="001B4F85"/>
    <w:rsid w:val="001D0BFD"/>
    <w:rsid w:val="00214634"/>
    <w:rsid w:val="0022026C"/>
    <w:rsid w:val="0023505A"/>
    <w:rsid w:val="002517D8"/>
    <w:rsid w:val="00252EFF"/>
    <w:rsid w:val="002539F0"/>
    <w:rsid w:val="00255C2E"/>
    <w:rsid w:val="0027391F"/>
    <w:rsid w:val="0028245F"/>
    <w:rsid w:val="00284375"/>
    <w:rsid w:val="00291A79"/>
    <w:rsid w:val="002A6281"/>
    <w:rsid w:val="002C1341"/>
    <w:rsid w:val="002D5D2E"/>
    <w:rsid w:val="002F421C"/>
    <w:rsid w:val="002F5101"/>
    <w:rsid w:val="002F664C"/>
    <w:rsid w:val="002F6B70"/>
    <w:rsid w:val="00301A47"/>
    <w:rsid w:val="00302DD6"/>
    <w:rsid w:val="0031109D"/>
    <w:rsid w:val="00325563"/>
    <w:rsid w:val="003260BF"/>
    <w:rsid w:val="00330B6D"/>
    <w:rsid w:val="00344CBD"/>
    <w:rsid w:val="00391976"/>
    <w:rsid w:val="00395FD0"/>
    <w:rsid w:val="0039609B"/>
    <w:rsid w:val="00397488"/>
    <w:rsid w:val="00397AE1"/>
    <w:rsid w:val="003A2D36"/>
    <w:rsid w:val="003A3822"/>
    <w:rsid w:val="003A636F"/>
    <w:rsid w:val="003B1A7E"/>
    <w:rsid w:val="003C0D51"/>
    <w:rsid w:val="003D4351"/>
    <w:rsid w:val="003D5811"/>
    <w:rsid w:val="003D763D"/>
    <w:rsid w:val="003F1C5B"/>
    <w:rsid w:val="003F7D5C"/>
    <w:rsid w:val="0040655C"/>
    <w:rsid w:val="004135AF"/>
    <w:rsid w:val="004156B5"/>
    <w:rsid w:val="00416312"/>
    <w:rsid w:val="00417C58"/>
    <w:rsid w:val="00422ECE"/>
    <w:rsid w:val="0042326C"/>
    <w:rsid w:val="00424C2E"/>
    <w:rsid w:val="00426114"/>
    <w:rsid w:val="0043074A"/>
    <w:rsid w:val="00437933"/>
    <w:rsid w:val="00457B2A"/>
    <w:rsid w:val="00462C67"/>
    <w:rsid w:val="00484C5F"/>
    <w:rsid w:val="00486AE7"/>
    <w:rsid w:val="004A763E"/>
    <w:rsid w:val="004B5302"/>
    <w:rsid w:val="004D2CE9"/>
    <w:rsid w:val="004D48E5"/>
    <w:rsid w:val="004F22C5"/>
    <w:rsid w:val="004F289C"/>
    <w:rsid w:val="00515627"/>
    <w:rsid w:val="00515D29"/>
    <w:rsid w:val="005225DA"/>
    <w:rsid w:val="005231E8"/>
    <w:rsid w:val="005263C7"/>
    <w:rsid w:val="00561AF8"/>
    <w:rsid w:val="00571B14"/>
    <w:rsid w:val="00582C23"/>
    <w:rsid w:val="005838F1"/>
    <w:rsid w:val="00592D17"/>
    <w:rsid w:val="00592DCF"/>
    <w:rsid w:val="005A12A1"/>
    <w:rsid w:val="005A5A64"/>
    <w:rsid w:val="005C2422"/>
    <w:rsid w:val="005C5FC1"/>
    <w:rsid w:val="005E175B"/>
    <w:rsid w:val="005E355E"/>
    <w:rsid w:val="005E440B"/>
    <w:rsid w:val="005F296E"/>
    <w:rsid w:val="00615281"/>
    <w:rsid w:val="00636796"/>
    <w:rsid w:val="00640703"/>
    <w:rsid w:val="00640E5D"/>
    <w:rsid w:val="00645103"/>
    <w:rsid w:val="00645F66"/>
    <w:rsid w:val="00653FD8"/>
    <w:rsid w:val="00677B01"/>
    <w:rsid w:val="00690407"/>
    <w:rsid w:val="00693194"/>
    <w:rsid w:val="00694A16"/>
    <w:rsid w:val="006B47EB"/>
    <w:rsid w:val="006B4EBB"/>
    <w:rsid w:val="006E07AE"/>
    <w:rsid w:val="006E2097"/>
    <w:rsid w:val="00703F08"/>
    <w:rsid w:val="00704E3B"/>
    <w:rsid w:val="0071699D"/>
    <w:rsid w:val="00720E50"/>
    <w:rsid w:val="00722DAD"/>
    <w:rsid w:val="00752B31"/>
    <w:rsid w:val="007532B8"/>
    <w:rsid w:val="00753A2C"/>
    <w:rsid w:val="00764A9B"/>
    <w:rsid w:val="00766392"/>
    <w:rsid w:val="00775AE1"/>
    <w:rsid w:val="007974A4"/>
    <w:rsid w:val="007C04DF"/>
    <w:rsid w:val="007D25DE"/>
    <w:rsid w:val="007D5AEB"/>
    <w:rsid w:val="007D60A3"/>
    <w:rsid w:val="007E3798"/>
    <w:rsid w:val="007F2412"/>
    <w:rsid w:val="00814F18"/>
    <w:rsid w:val="008471D4"/>
    <w:rsid w:val="00856CE7"/>
    <w:rsid w:val="00861799"/>
    <w:rsid w:val="008629BC"/>
    <w:rsid w:val="00862EEB"/>
    <w:rsid w:val="00863695"/>
    <w:rsid w:val="0086512C"/>
    <w:rsid w:val="008723BA"/>
    <w:rsid w:val="008930E5"/>
    <w:rsid w:val="008960A3"/>
    <w:rsid w:val="008968B2"/>
    <w:rsid w:val="008A04BD"/>
    <w:rsid w:val="008A5B13"/>
    <w:rsid w:val="008C035F"/>
    <w:rsid w:val="008C2FF2"/>
    <w:rsid w:val="008D1544"/>
    <w:rsid w:val="008D4907"/>
    <w:rsid w:val="008E4977"/>
    <w:rsid w:val="008F0FF1"/>
    <w:rsid w:val="0093607C"/>
    <w:rsid w:val="009362E3"/>
    <w:rsid w:val="00940CC4"/>
    <w:rsid w:val="00941F8C"/>
    <w:rsid w:val="00950BD6"/>
    <w:rsid w:val="009559CC"/>
    <w:rsid w:val="00977E6C"/>
    <w:rsid w:val="0098408C"/>
    <w:rsid w:val="00991DE6"/>
    <w:rsid w:val="009A452D"/>
    <w:rsid w:val="009A782D"/>
    <w:rsid w:val="009B00ED"/>
    <w:rsid w:val="009C292B"/>
    <w:rsid w:val="009C68A2"/>
    <w:rsid w:val="009D16FA"/>
    <w:rsid w:val="009D3819"/>
    <w:rsid w:val="009D794A"/>
    <w:rsid w:val="009E3405"/>
    <w:rsid w:val="00A332FE"/>
    <w:rsid w:val="00A507AA"/>
    <w:rsid w:val="00A645A9"/>
    <w:rsid w:val="00A75D16"/>
    <w:rsid w:val="00A76DE8"/>
    <w:rsid w:val="00A77CA1"/>
    <w:rsid w:val="00A828BD"/>
    <w:rsid w:val="00A97A09"/>
    <w:rsid w:val="00AA02FD"/>
    <w:rsid w:val="00AB34DB"/>
    <w:rsid w:val="00AB35D0"/>
    <w:rsid w:val="00AC59F7"/>
    <w:rsid w:val="00AC6E61"/>
    <w:rsid w:val="00AF286B"/>
    <w:rsid w:val="00AF6316"/>
    <w:rsid w:val="00B06993"/>
    <w:rsid w:val="00B07EF9"/>
    <w:rsid w:val="00B13141"/>
    <w:rsid w:val="00B56108"/>
    <w:rsid w:val="00B648EC"/>
    <w:rsid w:val="00B75F90"/>
    <w:rsid w:val="00B771D8"/>
    <w:rsid w:val="00B85D60"/>
    <w:rsid w:val="00BA0E52"/>
    <w:rsid w:val="00BB3942"/>
    <w:rsid w:val="00BC2969"/>
    <w:rsid w:val="00BC2A70"/>
    <w:rsid w:val="00BC2E76"/>
    <w:rsid w:val="00BC5375"/>
    <w:rsid w:val="00BC7CAC"/>
    <w:rsid w:val="00BE0207"/>
    <w:rsid w:val="00BF56C1"/>
    <w:rsid w:val="00BF5720"/>
    <w:rsid w:val="00C15FF8"/>
    <w:rsid w:val="00C21DE3"/>
    <w:rsid w:val="00C317E0"/>
    <w:rsid w:val="00C37E90"/>
    <w:rsid w:val="00C52313"/>
    <w:rsid w:val="00C61ECB"/>
    <w:rsid w:val="00C67894"/>
    <w:rsid w:val="00C901E1"/>
    <w:rsid w:val="00CA196B"/>
    <w:rsid w:val="00CB17C7"/>
    <w:rsid w:val="00CB3A5D"/>
    <w:rsid w:val="00CC7FE4"/>
    <w:rsid w:val="00CE641B"/>
    <w:rsid w:val="00D169BB"/>
    <w:rsid w:val="00D16AB6"/>
    <w:rsid w:val="00D32703"/>
    <w:rsid w:val="00D371A4"/>
    <w:rsid w:val="00D659B6"/>
    <w:rsid w:val="00D72843"/>
    <w:rsid w:val="00D74CB1"/>
    <w:rsid w:val="00DB5475"/>
    <w:rsid w:val="00DC26A3"/>
    <w:rsid w:val="00DC5209"/>
    <w:rsid w:val="00DE3C56"/>
    <w:rsid w:val="00DF13A0"/>
    <w:rsid w:val="00DF7866"/>
    <w:rsid w:val="00E0025B"/>
    <w:rsid w:val="00E03316"/>
    <w:rsid w:val="00E129DD"/>
    <w:rsid w:val="00E1331D"/>
    <w:rsid w:val="00E247F0"/>
    <w:rsid w:val="00E359BF"/>
    <w:rsid w:val="00E36097"/>
    <w:rsid w:val="00E65376"/>
    <w:rsid w:val="00E7212E"/>
    <w:rsid w:val="00EA2A69"/>
    <w:rsid w:val="00EB2D11"/>
    <w:rsid w:val="00EB56CC"/>
    <w:rsid w:val="00EC05D4"/>
    <w:rsid w:val="00ED2163"/>
    <w:rsid w:val="00EE6F5B"/>
    <w:rsid w:val="00EF40CA"/>
    <w:rsid w:val="00F147A7"/>
    <w:rsid w:val="00F23B37"/>
    <w:rsid w:val="00F25B37"/>
    <w:rsid w:val="00F26D1E"/>
    <w:rsid w:val="00F41B7C"/>
    <w:rsid w:val="00F47F26"/>
    <w:rsid w:val="00F50249"/>
    <w:rsid w:val="00F533DF"/>
    <w:rsid w:val="00F57BEA"/>
    <w:rsid w:val="00F624C7"/>
    <w:rsid w:val="00F7319C"/>
    <w:rsid w:val="00F75154"/>
    <w:rsid w:val="00F75270"/>
    <w:rsid w:val="00F76AF2"/>
    <w:rsid w:val="00FA098D"/>
    <w:rsid w:val="00FA4C59"/>
    <w:rsid w:val="00FA6405"/>
    <w:rsid w:val="00FB0D74"/>
    <w:rsid w:val="00FB4F6F"/>
    <w:rsid w:val="00FB62C6"/>
    <w:rsid w:val="00FC2268"/>
    <w:rsid w:val="00FC25BB"/>
    <w:rsid w:val="00FC5D2C"/>
    <w:rsid w:val="00FD31E5"/>
    <w:rsid w:val="00FE0F66"/>
    <w:rsid w:val="00FE3B71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C37E9"/>
  <w15:chartTrackingRefBased/>
  <w15:docId w15:val="{7245DA11-8B16-4270-BC8F-EA5E656E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12C"/>
    <w:rPr>
      <w:b/>
      <w:bCs/>
    </w:rPr>
  </w:style>
  <w:style w:type="paragraph" w:styleId="a4">
    <w:name w:val="header"/>
    <w:basedOn w:val="a"/>
    <w:link w:val="Char"/>
    <w:uiPriority w:val="99"/>
    <w:unhideWhenUsed/>
    <w:rsid w:val="005E44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E440B"/>
  </w:style>
  <w:style w:type="paragraph" w:styleId="a5">
    <w:name w:val="footer"/>
    <w:basedOn w:val="a"/>
    <w:link w:val="Char0"/>
    <w:uiPriority w:val="99"/>
    <w:unhideWhenUsed/>
    <w:rsid w:val="005E44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E440B"/>
  </w:style>
  <w:style w:type="character" w:styleId="a6">
    <w:name w:val="Hyperlink"/>
    <w:basedOn w:val="a0"/>
    <w:uiPriority w:val="99"/>
    <w:unhideWhenUsed/>
    <w:rsid w:val="0006449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16AB6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645F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45F6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BF56C1"/>
    <w:rPr>
      <w:i/>
      <w:iCs/>
    </w:rPr>
  </w:style>
  <w:style w:type="table" w:styleId="aa">
    <w:name w:val="Table Grid"/>
    <w:basedOn w:val="a1"/>
    <w:uiPriority w:val="39"/>
    <w:rsid w:val="0052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75D16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A75D16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sid w:val="00A75D16"/>
    <w:rPr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A75D16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A75D16"/>
    <w:rPr>
      <w:b/>
      <w:bCs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42326C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42326C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Revision"/>
    <w:hidden/>
    <w:uiPriority w:val="99"/>
    <w:semiHidden/>
    <w:rsid w:val="00C5231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80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07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1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8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2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2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7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8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1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30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7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2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2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8DE6-73F8-47F3-8F12-02818902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이 슬아</cp:lastModifiedBy>
  <cp:revision>6</cp:revision>
  <cp:lastPrinted>2019-12-04T01:03:00Z</cp:lastPrinted>
  <dcterms:created xsi:type="dcterms:W3CDTF">2022-08-07T13:13:00Z</dcterms:created>
  <dcterms:modified xsi:type="dcterms:W3CDTF">2022-08-11T12:30:00Z</dcterms:modified>
</cp:coreProperties>
</file>